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55" w:rsidRPr="00314102" w:rsidRDefault="00552455" w:rsidP="0055245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52455" w:rsidRPr="00314102" w:rsidRDefault="00552455" w:rsidP="0055245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14102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Профсоюзная организация</w:t>
      </w:r>
    </w:p>
    <w:p w:rsidR="00552455" w:rsidRPr="00314102" w:rsidRDefault="00552455" w:rsidP="0055245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14102">
        <w:rPr>
          <w:rFonts w:eastAsia="Times New Roman" w:cs="Times New Roman"/>
          <w:color w:val="000000"/>
          <w:szCs w:val="24"/>
          <w:lang w:eastAsia="ru-RU"/>
        </w:rPr>
        <w:t>Первичная профсоюзная организация (далее - ППО) осуществляет свою деятельность на основании Устава Профессионально союза работников народного образования и науки Российской Федерации. Устав обязателен для исполнения всеми членами Общероссийского Профсоюза образования. ППО</w:t>
      </w:r>
      <w:r w:rsidR="00B77F10">
        <w:rPr>
          <w:rFonts w:eastAsia="Times New Roman" w:cs="Times New Roman"/>
          <w:color w:val="000000"/>
          <w:szCs w:val="24"/>
          <w:lang w:eastAsia="ru-RU"/>
        </w:rPr>
        <w:t xml:space="preserve"> МАДОУ «Детский сад № 34»</w:t>
      </w:r>
      <w:r w:rsidRPr="00314102">
        <w:rPr>
          <w:rFonts w:eastAsia="Times New Roman" w:cs="Times New Roman"/>
          <w:color w:val="000000"/>
          <w:szCs w:val="24"/>
          <w:lang w:eastAsia="ru-RU"/>
        </w:rPr>
        <w:t xml:space="preserve">  является структурной единицей Общероссийского Профсоюза образования. Председателем </w:t>
      </w:r>
      <w:r w:rsidR="00B77F10">
        <w:rPr>
          <w:rFonts w:eastAsia="Times New Roman" w:cs="Times New Roman"/>
          <w:color w:val="FF0000"/>
          <w:szCs w:val="24"/>
          <w:lang w:eastAsia="ru-RU"/>
        </w:rPr>
        <w:t>24 июля 2016 года</w:t>
      </w:r>
      <w:r w:rsidRPr="00314102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314102">
        <w:rPr>
          <w:rFonts w:eastAsia="Times New Roman" w:cs="Times New Roman"/>
          <w:color w:val="000000"/>
          <w:szCs w:val="24"/>
          <w:lang w:eastAsia="ru-RU"/>
        </w:rPr>
        <w:t xml:space="preserve">является </w:t>
      </w:r>
      <w:r w:rsidR="00B77F10">
        <w:rPr>
          <w:rFonts w:eastAsia="Times New Roman" w:cs="Times New Roman"/>
          <w:color w:val="FF0000"/>
          <w:szCs w:val="24"/>
          <w:lang w:eastAsia="ru-RU"/>
        </w:rPr>
        <w:t>Павлова Галина Борисовна.</w:t>
      </w:r>
      <w:r w:rsidRPr="00314102">
        <w:rPr>
          <w:rFonts w:eastAsia="Times New Roman" w:cs="Times New Roman"/>
          <w:color w:val="000000"/>
          <w:szCs w:val="24"/>
          <w:lang w:eastAsia="ru-RU"/>
        </w:rPr>
        <w:t xml:space="preserve"> В ППО состоят </w:t>
      </w:r>
      <w:r w:rsidR="00B77F10">
        <w:rPr>
          <w:rFonts w:eastAsia="Times New Roman" w:cs="Times New Roman"/>
          <w:color w:val="000000"/>
          <w:szCs w:val="24"/>
          <w:lang w:eastAsia="ru-RU"/>
        </w:rPr>
        <w:t>60</w:t>
      </w:r>
      <w:r w:rsidRPr="00314102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="00B77F10">
        <w:rPr>
          <w:rFonts w:eastAsia="Times New Roman" w:cs="Times New Roman"/>
          <w:szCs w:val="24"/>
          <w:lang w:eastAsia="ru-RU"/>
        </w:rPr>
        <w:t>членов</w:t>
      </w:r>
      <w:r w:rsidRPr="00314102">
        <w:rPr>
          <w:rFonts w:eastAsia="Times New Roman" w:cs="Times New Roman"/>
          <w:szCs w:val="24"/>
          <w:lang w:eastAsia="ru-RU"/>
        </w:rPr>
        <w:t xml:space="preserve"> Профсоюза. </w:t>
      </w:r>
      <w:r w:rsidRPr="00314102">
        <w:rPr>
          <w:rFonts w:eastAsia="Times New Roman" w:cs="Times New Roman"/>
          <w:color w:val="000000"/>
          <w:szCs w:val="24"/>
          <w:lang w:eastAsia="ru-RU"/>
        </w:rPr>
        <w:t>Органами ППО являются: собрание, профсоюзный комитет, председатель.</w:t>
      </w:r>
    </w:p>
    <w:p w:rsidR="00552455" w:rsidRPr="00314102" w:rsidRDefault="00552455" w:rsidP="0055245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52455" w:rsidRPr="00314102" w:rsidRDefault="00552455" w:rsidP="00552455">
      <w:pPr>
        <w:shd w:val="clear" w:color="auto" w:fill="FFFFFF"/>
        <w:spacing w:after="0" w:line="479" w:lineRule="atLeas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314102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Основные задачи и цели</w:t>
      </w:r>
    </w:p>
    <w:p w:rsidR="00552455" w:rsidRPr="00314102" w:rsidRDefault="00552455" w:rsidP="00552455">
      <w:pPr>
        <w:shd w:val="clear" w:color="auto" w:fill="FFFFFF"/>
        <w:spacing w:after="0" w:line="479" w:lineRule="atLeas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314102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Цели Профсоюза</w:t>
      </w:r>
    </w:p>
    <w:p w:rsidR="00552455" w:rsidRPr="00314102" w:rsidRDefault="00552455" w:rsidP="005524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представительство и защита индивидуальных и коллективных социальных, трудовых, профессиональных прав и интересов членов Профсоюза;</w:t>
      </w:r>
    </w:p>
    <w:p w:rsidR="00552455" w:rsidRPr="00314102" w:rsidRDefault="00552455" w:rsidP="005524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повышение качества жизни членов Профсоюза, достижение справедливого и достойного уровня оплаты труда, пенсий и социальных пособий, стипендий, социальной и правовой защищенности работников и обучающихся;</w:t>
      </w:r>
    </w:p>
    <w:p w:rsidR="00552455" w:rsidRPr="00314102" w:rsidRDefault="00552455" w:rsidP="005524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реализация прав Профсоюза и его организаций на представительство в коллегиальных органах управления организациями сферы образования.</w:t>
      </w:r>
    </w:p>
    <w:p w:rsidR="00552455" w:rsidRPr="00314102" w:rsidRDefault="00552455" w:rsidP="00552455">
      <w:pPr>
        <w:shd w:val="clear" w:color="auto" w:fill="FFFFFF"/>
        <w:spacing w:after="0" w:line="479" w:lineRule="atLeast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314102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Задачи Профсоюза</w:t>
      </w:r>
    </w:p>
    <w:p w:rsidR="00552455" w:rsidRPr="00314102" w:rsidRDefault="00552455" w:rsidP="0055245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r w:rsidRPr="00314102">
        <w:rPr>
          <w:rFonts w:eastAsia="Times New Roman" w:cs="Times New Roman"/>
          <w:bCs/>
          <w:color w:val="000000"/>
          <w:szCs w:val="24"/>
          <w:lang w:eastAsia="ru-RU"/>
        </w:rPr>
        <w:t xml:space="preserve">Представительство интересов работников в социальном партнерстве, ведение коллективных переговоров на всех уровнях власти, заключение коллективных договоров и соглашений от имени и в интересах членов Профсоюза, а также работников, уполномочивших Профсоюз,  организации Профсоюза на ведение коллективных переговоров, </w:t>
      </w:r>
      <w:proofErr w:type="gramStart"/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контроль за</w:t>
      </w:r>
      <w:proofErr w:type="gramEnd"/>
      <w:r w:rsidRPr="00314102">
        <w:rPr>
          <w:rFonts w:eastAsia="Times New Roman" w:cs="Times New Roman"/>
          <w:bCs/>
          <w:color w:val="000000"/>
          <w:szCs w:val="24"/>
          <w:lang w:eastAsia="ru-RU"/>
        </w:rPr>
        <w:t xml:space="preserve"> выполнением коллективных договоров, соглашений.</w:t>
      </w:r>
    </w:p>
    <w:p w:rsidR="00552455" w:rsidRPr="00314102" w:rsidRDefault="00552455" w:rsidP="0055245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Содействие сохранению гарантий получения бесплатного образования, практической реализации государственной политики приоритетности образования и науки.</w:t>
      </w:r>
    </w:p>
    <w:p w:rsidR="00552455" w:rsidRPr="00314102" w:rsidRDefault="00552455" w:rsidP="0055245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proofErr w:type="gramStart"/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Контроль за</w:t>
      </w:r>
      <w:proofErr w:type="gramEnd"/>
      <w:r w:rsidRPr="00314102">
        <w:rPr>
          <w:rFonts w:eastAsia="Times New Roman" w:cs="Times New Roman"/>
          <w:bCs/>
          <w:color w:val="000000"/>
          <w:szCs w:val="24"/>
          <w:lang w:eastAsia="ru-RU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защита членов Профсоюза от незаконных увольнений.</w:t>
      </w:r>
    </w:p>
    <w:p w:rsidR="00552455" w:rsidRPr="00314102" w:rsidRDefault="00552455" w:rsidP="0055245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proofErr w:type="gramStart"/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Контроль за</w:t>
      </w:r>
      <w:proofErr w:type="gramEnd"/>
      <w:r w:rsidRPr="00314102">
        <w:rPr>
          <w:rFonts w:eastAsia="Times New Roman" w:cs="Times New Roman"/>
          <w:bCs/>
          <w:color w:val="000000"/>
          <w:szCs w:val="24"/>
          <w:lang w:eastAsia="ru-RU"/>
        </w:rPr>
        <w:t xml:space="preserve"> занятостью и соблюдением работодателями гарантий высвобождаемым работникам, установленных законодательством Российской Федерации.</w:t>
      </w:r>
    </w:p>
    <w:p w:rsidR="00552455" w:rsidRPr="00314102" w:rsidRDefault="00552455" w:rsidP="0055245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proofErr w:type="gramStart"/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Контроль за</w:t>
      </w:r>
      <w:proofErr w:type="gramEnd"/>
      <w:r w:rsidRPr="00314102">
        <w:rPr>
          <w:rFonts w:eastAsia="Times New Roman" w:cs="Times New Roman"/>
          <w:bCs/>
          <w:color w:val="000000"/>
          <w:szCs w:val="24"/>
          <w:lang w:eastAsia="ru-RU"/>
        </w:rPr>
        <w:t xml:space="preserve"> обеспечением здоровых и безопасных условий труда в организациях сферы образования.</w:t>
      </w:r>
    </w:p>
    <w:p w:rsidR="00552455" w:rsidRPr="00314102" w:rsidRDefault="00552455" w:rsidP="0055245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Содействие своевременному и качественному повышению квалификации работников образования.</w:t>
      </w:r>
    </w:p>
    <w:p w:rsidR="00552455" w:rsidRPr="00314102" w:rsidRDefault="00552455" w:rsidP="0055245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color w:val="000000"/>
          <w:szCs w:val="24"/>
          <w:lang w:eastAsia="ru-RU"/>
        </w:rPr>
      </w:pPr>
      <w:r w:rsidRPr="00314102">
        <w:rPr>
          <w:rFonts w:eastAsia="Times New Roman" w:cs="Times New Roman"/>
          <w:bCs/>
          <w:color w:val="000000"/>
          <w:szCs w:val="24"/>
          <w:lang w:eastAsia="ru-RU"/>
        </w:rPr>
        <w:t>Укрепление и развитие профессиональной солидарности, взаимопомощи и сотрудничества в организациях сферы образования.</w:t>
      </w:r>
    </w:p>
    <w:p w:rsidR="00552455" w:rsidRPr="00314102" w:rsidRDefault="00552455" w:rsidP="00552455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552455" w:rsidRPr="00314102" w:rsidRDefault="00552455" w:rsidP="00552455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1410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вступить в профсоюз</w:t>
      </w:r>
    </w:p>
    <w:p w:rsidR="00552455" w:rsidRPr="00314102" w:rsidRDefault="00552455" w:rsidP="0055245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Принятие в члены Профсоюза производится по личному заявлению, поданному работником в письменной форме в первичную профсоюзную организацию.</w:t>
      </w:r>
    </w:p>
    <w:p w:rsidR="00552455" w:rsidRPr="00314102" w:rsidRDefault="00552455" w:rsidP="0055245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Cs w:val="24"/>
          <w:lang w:eastAsia="ru-RU"/>
        </w:rPr>
      </w:pPr>
    </w:p>
    <w:p w:rsidR="00552455" w:rsidRPr="00314102" w:rsidRDefault="00552455" w:rsidP="00552455">
      <w:pPr>
        <w:shd w:val="clear" w:color="auto" w:fill="F8F8FA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1410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Укажите название профсоюзной организации</w:t>
      </w:r>
    </w:p>
    <w:p w:rsidR="00552455" w:rsidRPr="00314102" w:rsidRDefault="00552455" w:rsidP="00552455">
      <w:pPr>
        <w:shd w:val="clear" w:color="auto" w:fill="F8F8FA"/>
        <w:spacing w:after="0" w:line="479" w:lineRule="atLeast"/>
        <w:rPr>
          <w:rFonts w:ascii="Montserrat" w:eastAsia="Times New Roman" w:hAnsi="Montserrat" w:cs="Times New Roman"/>
          <w:bCs/>
          <w:color w:val="FF0000"/>
          <w:sz w:val="36"/>
          <w:szCs w:val="36"/>
          <w:lang w:eastAsia="ru-RU"/>
        </w:rPr>
      </w:pPr>
      <w:r w:rsidRPr="00025A03">
        <w:rPr>
          <w:rFonts w:ascii="Montserrat" w:eastAsia="Times New Roman" w:hAnsi="Montserrat" w:cs="Times New Roman"/>
          <w:bCs/>
          <w:sz w:val="36"/>
          <w:szCs w:val="36"/>
          <w:lang w:eastAsia="ru-RU"/>
        </w:rPr>
        <w:lastRenderedPageBreak/>
        <w:t>ППО</w:t>
      </w:r>
      <w:r w:rsidRPr="00314102">
        <w:rPr>
          <w:rFonts w:ascii="Montserrat" w:eastAsia="Times New Roman" w:hAnsi="Montserrat" w:cs="Times New Roman"/>
          <w:bCs/>
          <w:color w:val="FF0000"/>
          <w:sz w:val="36"/>
          <w:szCs w:val="36"/>
          <w:lang w:eastAsia="ru-RU"/>
        </w:rPr>
        <w:t xml:space="preserve"> </w:t>
      </w:r>
      <w:r w:rsidR="00B77F10">
        <w:rPr>
          <w:rFonts w:ascii="Montserrat" w:eastAsia="Times New Roman" w:hAnsi="Montserrat" w:cs="Times New Roman"/>
          <w:bCs/>
          <w:color w:val="FF0000"/>
          <w:sz w:val="36"/>
          <w:szCs w:val="36"/>
          <w:lang w:eastAsia="ru-RU"/>
        </w:rPr>
        <w:t>МАДОУ «Детский сад № 34»</w:t>
      </w:r>
      <w:r w:rsidRPr="00314102">
        <w:rPr>
          <w:rFonts w:ascii="Montserrat" w:eastAsia="Times New Roman" w:hAnsi="Montserrat" w:cs="Times New Roman"/>
          <w:bCs/>
          <w:color w:val="FF0000"/>
          <w:sz w:val="36"/>
          <w:szCs w:val="36"/>
          <w:lang w:eastAsia="ru-RU"/>
        </w:rPr>
        <w:t xml:space="preserve"> </w:t>
      </w:r>
      <w:r w:rsidRPr="00025A03">
        <w:rPr>
          <w:rFonts w:ascii="Montserrat" w:eastAsia="Times New Roman" w:hAnsi="Montserrat" w:cs="Times New Roman"/>
          <w:bCs/>
          <w:sz w:val="36"/>
          <w:szCs w:val="36"/>
          <w:lang w:eastAsia="ru-RU"/>
        </w:rPr>
        <w:t>Общероссийского Профсоюза образования</w:t>
      </w:r>
    </w:p>
    <w:p w:rsidR="00552455" w:rsidRPr="00314102" w:rsidRDefault="00552455" w:rsidP="00552455">
      <w:pPr>
        <w:shd w:val="clear" w:color="auto" w:fill="F8F8FA"/>
        <w:spacing w:after="0" w:line="319" w:lineRule="atLeast"/>
        <w:rPr>
          <w:rFonts w:ascii="Montserrat" w:eastAsia="Times New Roman" w:hAnsi="Montserrat" w:cs="Times New Roman"/>
          <w:b/>
          <w:bCs/>
          <w:color w:val="000000"/>
          <w:szCs w:val="24"/>
          <w:lang w:eastAsia="ru-RU"/>
        </w:rPr>
      </w:pPr>
      <w:r w:rsidRPr="00314102">
        <w:rPr>
          <w:rFonts w:ascii="Montserrat" w:eastAsia="Times New Roman" w:hAnsi="Montserrat" w:cs="Times New Roman"/>
          <w:b/>
          <w:bCs/>
          <w:color w:val="000000"/>
          <w:szCs w:val="24"/>
          <w:lang w:eastAsia="ru-RU"/>
        </w:rPr>
        <w:t>Укажите тип организации</w:t>
      </w:r>
    </w:p>
    <w:p w:rsidR="00552455" w:rsidRPr="00025A03" w:rsidRDefault="00552455" w:rsidP="00552455">
      <w:pPr>
        <w:shd w:val="clear" w:color="auto" w:fill="F8F8FA"/>
        <w:spacing w:after="0" w:line="319" w:lineRule="atLeast"/>
        <w:rPr>
          <w:rFonts w:ascii="Montserrat" w:eastAsia="Times New Roman" w:hAnsi="Montserrat" w:cs="Times New Roman"/>
          <w:bCs/>
          <w:szCs w:val="24"/>
          <w:lang w:eastAsia="ru-RU"/>
        </w:rPr>
      </w:pPr>
      <w:r w:rsidRPr="00025A03">
        <w:rPr>
          <w:rFonts w:ascii="Montserrat" w:eastAsia="Times New Roman" w:hAnsi="Montserrat" w:cs="Times New Roman"/>
          <w:bCs/>
          <w:szCs w:val="24"/>
          <w:lang w:eastAsia="ru-RU"/>
        </w:rPr>
        <w:t>Общероссийский Профсоюз образования - общероссийская, добровольная, общественная, самоуправляемая, некоммерческая корпоративная организация</w:t>
      </w:r>
    </w:p>
    <w:p w:rsidR="00552455" w:rsidRPr="00314102" w:rsidRDefault="00552455" w:rsidP="00552455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314102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Телефон</w:t>
      </w:r>
    </w:p>
    <w:p w:rsidR="00552455" w:rsidRPr="00314102" w:rsidRDefault="00552455" w:rsidP="00552455">
      <w:pPr>
        <w:shd w:val="clear" w:color="auto" w:fill="F8F8FA"/>
        <w:spacing w:after="0" w:line="329" w:lineRule="atLeast"/>
        <w:rPr>
          <w:rFonts w:ascii="Montserrat" w:eastAsia="Times New Roman" w:hAnsi="Montserrat" w:cs="Times New Roman"/>
          <w:color w:val="FF0000"/>
          <w:szCs w:val="24"/>
          <w:lang w:eastAsia="ru-RU"/>
        </w:rPr>
      </w:pPr>
      <w:r w:rsidRPr="00314102">
        <w:rPr>
          <w:rFonts w:ascii="Montserrat" w:eastAsia="Times New Roman" w:hAnsi="Montserrat" w:cs="Times New Roman"/>
          <w:color w:val="FF0000"/>
          <w:szCs w:val="24"/>
          <w:lang w:eastAsia="ru-RU"/>
        </w:rPr>
        <w:t>(</w:t>
      </w:r>
      <w:r w:rsidR="00B77F10">
        <w:rPr>
          <w:rFonts w:ascii="Montserrat" w:eastAsia="Times New Roman" w:hAnsi="Montserrat" w:cs="Times New Roman"/>
          <w:color w:val="FF0000"/>
          <w:szCs w:val="24"/>
          <w:lang w:eastAsia="ru-RU"/>
        </w:rPr>
        <w:t>8-4912-55-01-75</w:t>
      </w:r>
      <w:r w:rsidRPr="00314102">
        <w:rPr>
          <w:rFonts w:ascii="Montserrat" w:eastAsia="Times New Roman" w:hAnsi="Montserrat" w:cs="Times New Roman"/>
          <w:color w:val="FF0000"/>
          <w:szCs w:val="24"/>
          <w:lang w:eastAsia="ru-RU"/>
        </w:rPr>
        <w:t>)</w:t>
      </w:r>
    </w:p>
    <w:p w:rsidR="00552455" w:rsidRPr="00314102" w:rsidRDefault="00552455" w:rsidP="00552455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314102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Адрес</w:t>
      </w:r>
    </w:p>
    <w:p w:rsidR="00552455" w:rsidRPr="00314102" w:rsidRDefault="00552455" w:rsidP="00552455">
      <w:pPr>
        <w:shd w:val="clear" w:color="auto" w:fill="F8F8FA"/>
        <w:spacing w:after="0" w:line="329" w:lineRule="atLeast"/>
        <w:rPr>
          <w:rFonts w:ascii="Montserrat" w:eastAsia="Times New Roman" w:hAnsi="Montserrat" w:cs="Times New Roman"/>
          <w:color w:val="FF0000"/>
          <w:szCs w:val="24"/>
          <w:lang w:eastAsia="ru-RU"/>
        </w:rPr>
      </w:pPr>
      <w:r w:rsidRPr="00314102">
        <w:rPr>
          <w:rFonts w:ascii="Montserrat" w:eastAsia="Times New Roman" w:hAnsi="Montserrat" w:cs="Times New Roman"/>
          <w:color w:val="FF0000"/>
          <w:szCs w:val="24"/>
          <w:lang w:eastAsia="ru-RU"/>
        </w:rPr>
        <w:t>(</w:t>
      </w:r>
      <w:r w:rsidR="00B77F10">
        <w:rPr>
          <w:rFonts w:ascii="Montserrat" w:eastAsia="Times New Roman" w:hAnsi="Montserrat" w:cs="Times New Roman"/>
          <w:color w:val="FF0000"/>
          <w:szCs w:val="24"/>
          <w:lang w:eastAsia="ru-RU"/>
        </w:rPr>
        <w:t>г. Рязань, ул. Михайловское шоссе 75А</w:t>
      </w:r>
      <w:r w:rsidRPr="00314102">
        <w:rPr>
          <w:rFonts w:ascii="Montserrat" w:eastAsia="Times New Roman" w:hAnsi="Montserrat" w:cs="Times New Roman"/>
          <w:color w:val="FF0000"/>
          <w:szCs w:val="24"/>
          <w:lang w:eastAsia="ru-RU"/>
        </w:rPr>
        <w:t>)</w:t>
      </w:r>
    </w:p>
    <w:p w:rsidR="00552455" w:rsidRPr="00314102" w:rsidRDefault="00552455" w:rsidP="00552455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314102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Электронная почта</w:t>
      </w:r>
    </w:p>
    <w:p w:rsidR="00552455" w:rsidRPr="00314102" w:rsidRDefault="00552455" w:rsidP="00552455">
      <w:pPr>
        <w:shd w:val="clear" w:color="auto" w:fill="F8F8FA"/>
        <w:spacing w:after="0" w:line="329" w:lineRule="atLeast"/>
        <w:rPr>
          <w:rFonts w:ascii="Montserrat" w:eastAsia="Times New Roman" w:hAnsi="Montserrat" w:cs="Times New Roman"/>
          <w:color w:val="FF0000"/>
          <w:szCs w:val="24"/>
          <w:lang w:eastAsia="ru-RU"/>
        </w:rPr>
      </w:pPr>
      <w:r>
        <w:rPr>
          <w:rFonts w:ascii="Montserrat" w:eastAsia="Times New Roman" w:hAnsi="Montserrat" w:cs="Times New Roman"/>
          <w:color w:val="FF0000"/>
          <w:szCs w:val="24"/>
          <w:lang w:eastAsia="ru-RU"/>
        </w:rPr>
        <w:t>(</w:t>
      </w:r>
      <w:r w:rsidR="00B77F10">
        <w:rPr>
          <w:rFonts w:ascii="Montserrat" w:eastAsia="Times New Roman" w:hAnsi="Montserrat" w:cs="Times New Roman"/>
          <w:color w:val="FF0000"/>
          <w:szCs w:val="24"/>
          <w:lang w:val="en-US" w:eastAsia="ru-RU"/>
        </w:rPr>
        <w:t>galya.pavlova.1974@mail.ru</w:t>
      </w:r>
      <w:r w:rsidRPr="00314102">
        <w:rPr>
          <w:rFonts w:ascii="Montserrat" w:eastAsia="Times New Roman" w:hAnsi="Montserrat" w:cs="Times New Roman"/>
          <w:color w:val="FF0000"/>
          <w:szCs w:val="24"/>
          <w:lang w:eastAsia="ru-RU"/>
        </w:rPr>
        <w:t>)</w:t>
      </w:r>
    </w:p>
    <w:p w:rsidR="00552455" w:rsidRPr="00314102" w:rsidRDefault="00552455" w:rsidP="00552455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314102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График работы</w:t>
      </w:r>
    </w:p>
    <w:p w:rsidR="00552455" w:rsidRPr="00314102" w:rsidRDefault="00552455" w:rsidP="00552455">
      <w:pPr>
        <w:shd w:val="clear" w:color="auto" w:fill="F8F8FA"/>
        <w:spacing w:after="0" w:line="329" w:lineRule="atLeast"/>
        <w:rPr>
          <w:rFonts w:ascii="Montserrat" w:eastAsia="Times New Roman" w:hAnsi="Montserrat" w:cs="Times New Roman"/>
          <w:color w:val="000000"/>
          <w:szCs w:val="24"/>
          <w:lang w:eastAsia="ru-RU"/>
        </w:rPr>
      </w:pPr>
      <w:r w:rsidRPr="00314102">
        <w:rPr>
          <w:rFonts w:ascii="Montserrat" w:eastAsia="Times New Roman" w:hAnsi="Montserrat" w:cs="Times New Roman"/>
          <w:color w:val="FF0000"/>
          <w:szCs w:val="24"/>
          <w:lang w:eastAsia="ru-RU"/>
        </w:rPr>
        <w:t>(</w:t>
      </w:r>
      <w:r w:rsidR="00B77F10">
        <w:rPr>
          <w:rFonts w:ascii="Montserrat" w:eastAsia="Times New Roman" w:hAnsi="Montserrat" w:cs="Times New Roman"/>
          <w:color w:val="FF0000"/>
          <w:szCs w:val="24"/>
          <w:lang w:eastAsia="ru-RU"/>
        </w:rPr>
        <w:t>с 7.00 до 19.00</w:t>
      </w:r>
      <w:r w:rsidRPr="00314102">
        <w:rPr>
          <w:rFonts w:ascii="Montserrat" w:eastAsia="Times New Roman" w:hAnsi="Montserrat" w:cs="Times New Roman"/>
          <w:color w:val="FF0000"/>
          <w:szCs w:val="24"/>
          <w:lang w:eastAsia="ru-RU"/>
        </w:rPr>
        <w:t>)</w:t>
      </w:r>
    </w:p>
    <w:p w:rsidR="00552455" w:rsidRPr="00314102" w:rsidRDefault="00552455" w:rsidP="00552455">
      <w:pPr>
        <w:spacing w:after="0"/>
      </w:pPr>
    </w:p>
    <w:p w:rsidR="00552455" w:rsidRPr="00314102" w:rsidRDefault="00552455" w:rsidP="00552455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1410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Состав профсоюзного комитета</w:t>
      </w:r>
    </w:p>
    <w:p w:rsidR="00552455" w:rsidRDefault="00B77F10" w:rsidP="00552455">
      <w:pPr>
        <w:shd w:val="clear" w:color="auto" w:fill="FFFFFF"/>
        <w:spacing w:after="0" w:line="479" w:lineRule="atLeast"/>
        <w:outlineLvl w:val="1"/>
        <w:rPr>
          <w:rFonts w:eastAsia="Times New Roman" w:cs="Times New Roman"/>
          <w:bCs/>
          <w:color w:val="FF0000"/>
          <w:szCs w:val="24"/>
          <w:lang w:eastAsia="ru-RU"/>
        </w:rPr>
      </w:pPr>
      <w:r>
        <w:rPr>
          <w:rFonts w:eastAsia="Times New Roman" w:cs="Times New Roman"/>
          <w:bCs/>
          <w:color w:val="FF0000"/>
          <w:szCs w:val="24"/>
          <w:lang w:eastAsia="ru-RU"/>
        </w:rPr>
        <w:t>Павлова Галина Борисовна</w:t>
      </w:r>
    </w:p>
    <w:p w:rsidR="00B77F10" w:rsidRDefault="00B77F10" w:rsidP="00552455">
      <w:pPr>
        <w:shd w:val="clear" w:color="auto" w:fill="FFFFFF"/>
        <w:spacing w:after="0" w:line="479" w:lineRule="atLeast"/>
        <w:outlineLvl w:val="1"/>
        <w:rPr>
          <w:rFonts w:eastAsia="Times New Roman" w:cs="Times New Roman"/>
          <w:bCs/>
          <w:color w:val="FF0000"/>
          <w:szCs w:val="24"/>
          <w:lang w:eastAsia="ru-RU"/>
        </w:rPr>
      </w:pPr>
      <w:r>
        <w:rPr>
          <w:rFonts w:eastAsia="Times New Roman" w:cs="Times New Roman"/>
          <w:bCs/>
          <w:color w:val="FF0000"/>
          <w:szCs w:val="24"/>
          <w:lang w:eastAsia="ru-RU"/>
        </w:rPr>
        <w:t>Цыплакова Юлия Валерьевна</w:t>
      </w:r>
    </w:p>
    <w:p w:rsidR="00B77F10" w:rsidRPr="00B4514E" w:rsidRDefault="00B77F10" w:rsidP="00552455">
      <w:pPr>
        <w:shd w:val="clear" w:color="auto" w:fill="FFFFFF"/>
        <w:spacing w:after="0" w:line="479" w:lineRule="atLeast"/>
        <w:outlineLvl w:val="1"/>
        <w:rPr>
          <w:rFonts w:eastAsia="Times New Roman" w:cs="Times New Roman"/>
          <w:bCs/>
          <w:color w:val="FF0000"/>
          <w:szCs w:val="24"/>
          <w:lang w:eastAsia="ru-RU"/>
        </w:rPr>
      </w:pPr>
      <w:r>
        <w:rPr>
          <w:rFonts w:eastAsia="Times New Roman" w:cs="Times New Roman"/>
          <w:bCs/>
          <w:color w:val="FF0000"/>
          <w:szCs w:val="24"/>
          <w:lang w:eastAsia="ru-RU"/>
        </w:rPr>
        <w:t>Алексеева Вера Петровна</w:t>
      </w:r>
      <w:bookmarkStart w:id="0" w:name="_GoBack"/>
      <w:bookmarkEnd w:id="0"/>
    </w:p>
    <w:p w:rsidR="00552455" w:rsidRPr="00314102" w:rsidRDefault="00552455" w:rsidP="00552455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552455" w:rsidRPr="00314102" w:rsidRDefault="00552455" w:rsidP="00552455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1410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Документы</w:t>
      </w:r>
    </w:p>
    <w:p w:rsidR="00552455" w:rsidRPr="00314102" w:rsidRDefault="00552455" w:rsidP="00552455">
      <w:pPr>
        <w:pStyle w:val="a3"/>
        <w:numPr>
          <w:ilvl w:val="0"/>
          <w:numId w:val="3"/>
        </w:numPr>
        <w:spacing w:after="0"/>
      </w:pPr>
      <w:r w:rsidRPr="00314102">
        <w:t>Устав Общероссийского Профсоюза образования</w:t>
      </w:r>
    </w:p>
    <w:p w:rsidR="00552455" w:rsidRPr="00314102" w:rsidRDefault="00552455" w:rsidP="00552455">
      <w:pPr>
        <w:pStyle w:val="a3"/>
        <w:numPr>
          <w:ilvl w:val="0"/>
          <w:numId w:val="3"/>
        </w:numPr>
        <w:spacing w:after="0"/>
      </w:pPr>
      <w:r w:rsidRPr="00314102">
        <w:t>План работы ППО (на текущий год)</w:t>
      </w:r>
    </w:p>
    <w:p w:rsidR="00552455" w:rsidRDefault="00552455" w:rsidP="00552455">
      <w:pPr>
        <w:pStyle w:val="a3"/>
        <w:numPr>
          <w:ilvl w:val="0"/>
          <w:numId w:val="3"/>
        </w:numPr>
        <w:spacing w:after="0"/>
      </w:pPr>
      <w:r>
        <w:t>Декларация Профессионального союза работников народного образования и науки Российской Федерации;</w:t>
      </w:r>
    </w:p>
    <w:p w:rsidR="00552455" w:rsidRDefault="00552455" w:rsidP="00552455">
      <w:pPr>
        <w:pStyle w:val="a3"/>
        <w:numPr>
          <w:ilvl w:val="0"/>
          <w:numId w:val="3"/>
        </w:numPr>
        <w:spacing w:after="0"/>
      </w:pPr>
      <w:r>
        <w:t>Положение о порядке и содержании деятельности контрольно-ревизионных  органов Профессионального союза работников народного образования и науки Российской Федерации</w:t>
      </w:r>
    </w:p>
    <w:p w:rsidR="00552455" w:rsidRDefault="00552455" w:rsidP="00552455">
      <w:pPr>
        <w:pStyle w:val="a3"/>
        <w:numPr>
          <w:ilvl w:val="0"/>
          <w:numId w:val="3"/>
        </w:numPr>
        <w:spacing w:after="0"/>
      </w:pPr>
      <w:r>
        <w:t>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</w:t>
      </w:r>
    </w:p>
    <w:p w:rsidR="00552455" w:rsidRPr="00314102" w:rsidRDefault="00552455" w:rsidP="00552455">
      <w:pPr>
        <w:pStyle w:val="a3"/>
        <w:numPr>
          <w:ilvl w:val="0"/>
          <w:numId w:val="3"/>
        </w:numPr>
        <w:spacing w:after="0"/>
      </w:pPr>
      <w:r>
        <w:t>Порядок 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работников народного образования и науки Российской Федерации</w:t>
      </w:r>
    </w:p>
    <w:p w:rsidR="002E0795" w:rsidRDefault="002E0795"/>
    <w:sectPr w:rsidR="002E0795" w:rsidSect="00727E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29E5"/>
    <w:multiLevelType w:val="hybridMultilevel"/>
    <w:tmpl w:val="F868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E3FC4"/>
    <w:multiLevelType w:val="hybridMultilevel"/>
    <w:tmpl w:val="175A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32FBA"/>
    <w:multiLevelType w:val="hybridMultilevel"/>
    <w:tmpl w:val="6BCA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55"/>
    <w:rsid w:val="002E0795"/>
    <w:rsid w:val="00552455"/>
    <w:rsid w:val="00727EE3"/>
    <w:rsid w:val="00B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55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55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Петрокина</dc:creator>
  <cp:lastModifiedBy>user</cp:lastModifiedBy>
  <cp:revision>2</cp:revision>
  <dcterms:created xsi:type="dcterms:W3CDTF">2023-08-02T09:51:00Z</dcterms:created>
  <dcterms:modified xsi:type="dcterms:W3CDTF">2023-08-14T11:10:00Z</dcterms:modified>
</cp:coreProperties>
</file>